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AC385A" w:rsidP="00C375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1F216" wp14:editId="22B10F9C">
                <wp:simplePos x="0" y="0"/>
                <wp:positionH relativeFrom="column">
                  <wp:posOffset>3496310</wp:posOffset>
                </wp:positionH>
                <wp:positionV relativeFrom="paragraph">
                  <wp:posOffset>80332</wp:posOffset>
                </wp:positionV>
                <wp:extent cx="2257425" cy="68294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85A" w:rsidRPr="00C94A97" w:rsidRDefault="00AC385A" w:rsidP="00AC38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Syntax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Syntax #1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syntax (sentence structure)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Syntax #2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syntax (sentence structure)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Pr="007A739E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Pr="007A739E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3pt;margin-top:6.3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q3HgIAAB0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" stroked="f">
                <v:textbox>
                  <w:txbxContent>
                    <w:p w:rsidR="00AC385A" w:rsidRPr="00C94A97" w:rsidRDefault="00AC385A" w:rsidP="00AC385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Syntax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Syntax #1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syntax (sentence structure)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Syntax #2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syntax (sentence structure)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Pr="007A739E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Pr="007A739E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4E118" wp14:editId="515C4284">
                <wp:simplePos x="0" y="0"/>
                <wp:positionH relativeFrom="column">
                  <wp:posOffset>6741795</wp:posOffset>
                </wp:positionH>
                <wp:positionV relativeFrom="paragraph">
                  <wp:posOffset>80967</wp:posOffset>
                </wp:positionV>
                <wp:extent cx="2257425" cy="68294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85A" w:rsidRPr="00C94A97" w:rsidRDefault="00AC385A" w:rsidP="00AC38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Syntax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Syntax #1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syntax (sentence structure)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Syntax #2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syntax (sentence structure) __________________________________________________________________________________________________________________________________</w:t>
                            </w: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Pr="007A739E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Pr="007A739E" w:rsidRDefault="00AC385A" w:rsidP="00AC38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85pt;margin-top:6.4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fpHwIAACQ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" stroked="f">
                <v:textbox>
                  <w:txbxContent>
                    <w:p w:rsidR="00AC385A" w:rsidRPr="00C94A97" w:rsidRDefault="00AC385A" w:rsidP="00AC385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Syntax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Syntax #1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syntax (sentence structure)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Syntax #2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syntax (sentence structure) __________________________________________________________________________________________________________________________________</w:t>
                      </w: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Pr="007A739E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Pr="007A739E" w:rsidRDefault="00AC385A" w:rsidP="00AC38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7753B" wp14:editId="09794336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AC385A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Syntax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AC385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Syntax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 #1 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AC385A" w:rsidRDefault="00AC385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Author’s purpose in the use of the </w:t>
                            </w:r>
                            <w:r w:rsidR="00AC385A">
                              <w:rPr>
                                <w:rFonts w:ascii="Arial" w:hAnsi="Arial" w:cs="Arial"/>
                              </w:rPr>
                              <w:t>syntax</w:t>
                            </w:r>
                            <w:r w:rsidR="00D71B02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AC385A">
                              <w:rPr>
                                <w:rFonts w:ascii="Arial" w:hAnsi="Arial" w:cs="Arial"/>
                              </w:rPr>
                              <w:t>sentence structure</w:t>
                            </w:r>
                            <w:r w:rsidR="00D71B0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85A" w:rsidRDefault="00AC385A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AC385A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Syntax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 #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Author’s purpose in the use of the </w:t>
                            </w:r>
                            <w:r w:rsidR="00AC385A">
                              <w:rPr>
                                <w:rFonts w:ascii="Arial" w:hAnsi="Arial" w:cs="Arial"/>
                              </w:rPr>
                              <w:t>syntax</w:t>
                            </w:r>
                            <w:r w:rsidR="00D71B02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AC385A">
                              <w:rPr>
                                <w:rFonts w:ascii="Arial" w:hAnsi="Arial" w:cs="Arial"/>
                              </w:rPr>
                              <w:t>sentence structure)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42A" w:rsidRPr="007A739E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:rsidR="0032662D" w:rsidRPr="007A739E" w:rsidRDefault="0032662D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AC385A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Syntax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AC385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Syntax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 #1 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</w:t>
                      </w:r>
                    </w:p>
                    <w:p w:rsidR="00AC385A" w:rsidRDefault="00AC385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Author’s purpose in the use of the </w:t>
                      </w:r>
                      <w:r w:rsidR="00AC385A">
                        <w:rPr>
                          <w:rFonts w:ascii="Arial" w:hAnsi="Arial" w:cs="Arial"/>
                        </w:rPr>
                        <w:t>syntax</w:t>
                      </w:r>
                      <w:r w:rsidR="00D71B02">
                        <w:rPr>
                          <w:rFonts w:ascii="Arial" w:hAnsi="Arial" w:cs="Arial"/>
                        </w:rPr>
                        <w:t xml:space="preserve"> (</w:t>
                      </w:r>
                      <w:r w:rsidR="00AC385A">
                        <w:rPr>
                          <w:rFonts w:ascii="Arial" w:hAnsi="Arial" w:cs="Arial"/>
                        </w:rPr>
                        <w:t>sentence structure</w:t>
                      </w:r>
                      <w:r w:rsidR="00D71B02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__________________________________________________________________________________________________________________________________</w:t>
                      </w:r>
                    </w:p>
                    <w:p w:rsidR="00D71B02" w:rsidRDefault="00D71B02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C385A" w:rsidRDefault="00AC385A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AC385A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Syntax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 #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2 </w:t>
                      </w:r>
                      <w:r w:rsidR="00934576">
                        <w:rPr>
                          <w:rFonts w:ascii="Arial" w:hAnsi="Arial" w:cs="Arial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  <w:r w:rsidR="00934576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Author’s purpose in the use of the </w:t>
                      </w:r>
                      <w:r w:rsidR="00AC385A">
                        <w:rPr>
                          <w:rFonts w:ascii="Arial" w:hAnsi="Arial" w:cs="Arial"/>
                        </w:rPr>
                        <w:t>syntax</w:t>
                      </w:r>
                      <w:r w:rsidR="00D71B02">
                        <w:rPr>
                          <w:rFonts w:ascii="Arial" w:hAnsi="Arial" w:cs="Arial"/>
                        </w:rPr>
                        <w:t xml:space="preserve"> (</w:t>
                      </w:r>
                      <w:r w:rsidR="00AC385A">
                        <w:rPr>
                          <w:rFonts w:ascii="Arial" w:hAnsi="Arial" w:cs="Arial"/>
                        </w:rPr>
                        <w:t>sentence structure)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A042A" w:rsidRPr="007A739E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:rsidR="0032662D" w:rsidRPr="007A739E" w:rsidRDefault="0032662D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0435D8"/>
    <w:rsid w:val="002356E2"/>
    <w:rsid w:val="00236B0D"/>
    <w:rsid w:val="0032662D"/>
    <w:rsid w:val="00644151"/>
    <w:rsid w:val="006A042A"/>
    <w:rsid w:val="007A739E"/>
    <w:rsid w:val="008F37E1"/>
    <w:rsid w:val="009153D4"/>
    <w:rsid w:val="00934576"/>
    <w:rsid w:val="00AC385A"/>
    <w:rsid w:val="00C375DF"/>
    <w:rsid w:val="00C94A97"/>
    <w:rsid w:val="00D71B02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cp:lastPrinted>2012-12-30T23:17:00Z</cp:lastPrinted>
  <dcterms:created xsi:type="dcterms:W3CDTF">2012-12-30T23:20:00Z</dcterms:created>
  <dcterms:modified xsi:type="dcterms:W3CDTF">2012-12-30T23:20:00Z</dcterms:modified>
</cp:coreProperties>
</file>